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FF" w:rsidRDefault="00881FFF" w:rsidP="00881FFF">
      <w:pPr>
        <w:rPr>
          <w:rFonts w:ascii="Times New Roman" w:eastAsia="Calibri" w:hAnsi="Times New Roman" w:cs="Times New Roman"/>
          <w:sz w:val="24"/>
          <w:szCs w:val="24"/>
        </w:rPr>
      </w:pPr>
    </w:p>
    <w:p w:rsidR="00881FFF" w:rsidRDefault="00881FFF" w:rsidP="00881F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620A9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p w:rsidR="00881FFF" w:rsidRPr="00C620A9" w:rsidRDefault="00881FFF" w:rsidP="00881FFF">
      <w:pPr>
        <w:spacing w:after="0" w:line="240" w:lineRule="auto"/>
        <w:rPr>
          <w:i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881FFF" w:rsidRPr="00C620A9" w:rsidTr="002163AE">
        <w:tc>
          <w:tcPr>
            <w:tcW w:w="2537" w:type="dxa"/>
            <w:hideMark/>
          </w:tcPr>
          <w:p w:rsidR="00881FFF" w:rsidRPr="00C620A9" w:rsidRDefault="00881FFF" w:rsidP="002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</w:tcPr>
          <w:p w:rsidR="00881FFF" w:rsidRPr="00C620A9" w:rsidRDefault="00804FE1" w:rsidP="002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 SMOG!</w:t>
            </w:r>
          </w:p>
        </w:tc>
      </w:tr>
      <w:tr w:rsidR="00881FFF" w:rsidRPr="00C620A9" w:rsidTr="002163AE">
        <w:tc>
          <w:tcPr>
            <w:tcW w:w="2537" w:type="dxa"/>
            <w:hideMark/>
          </w:tcPr>
          <w:p w:rsidR="00881FFF" w:rsidRPr="00C620A9" w:rsidRDefault="00881FFF" w:rsidP="002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</w:tcPr>
          <w:p w:rsidR="00881FFF" w:rsidRPr="00C620A9" w:rsidRDefault="0011633B" w:rsidP="0021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2D2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2D2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D2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2021 r.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określono, że na części woj. </w:t>
            </w:r>
            <w:r w:rsidRPr="00C620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w 2021 r. przekroczeni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średniorocznego </w:t>
            </w:r>
            <w:r w:rsidR="00881FFF" w:rsidRPr="00561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poziomu dopuszczalnego dla </w:t>
            </w:r>
            <w:r w:rsidR="00220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dwutlenku azotu</w:t>
            </w:r>
            <w:r w:rsidR="00881FFF" w:rsidRPr="00561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220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81FFF" w:rsidRPr="00561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powietrzu</w:t>
            </w:r>
            <w:r w:rsidR="00881FFF"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881FFF" w:rsidRPr="00C620A9" w:rsidTr="002163AE">
        <w:tc>
          <w:tcPr>
            <w:tcW w:w="2537" w:type="dxa"/>
          </w:tcPr>
          <w:p w:rsidR="00881FFF" w:rsidRPr="00C620A9" w:rsidDel="008E16B7" w:rsidRDefault="00881FFF" w:rsidP="0021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505" w:type="dxa"/>
          </w:tcPr>
          <w:p w:rsidR="00804FE1" w:rsidRDefault="00881FFF" w:rsidP="00216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ryzyko obejmuje </w:t>
            </w:r>
            <w:r w:rsidR="0011633B" w:rsidRPr="001163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centrum</w:t>
            </w:r>
            <w:r w:rsidR="0011633B" w:rsidRPr="001163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163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Warszaw</w:t>
            </w:r>
            <w:r w:rsidR="0011633B" w:rsidRPr="001163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y</w:t>
            </w:r>
            <w:r w:rsidR="001163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804FE1" w:rsidRPr="00804FE1" w:rsidRDefault="00804FE1" w:rsidP="0080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204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 r. do końca roku, na wskazanym powyżej obszarze obowiązują Cię ograniczenia i zakazy określone przez Sejmik Województwa Mazowieckiego w załączniku nr 7 do Programu ochrony powietrza, wskazane dla </w:t>
            </w:r>
            <w:r w:rsidR="00220454">
              <w:rPr>
                <w:rFonts w:ascii="Times New Roman" w:eastAsia="Calibri" w:hAnsi="Times New Roman" w:cs="Times New Roman"/>
                <w:sz w:val="24"/>
                <w:szCs w:val="24"/>
              </w:rPr>
              <w:t>DWUTLENKU AZOTU</w:t>
            </w: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POZIOM 1 (KOLOR ŻÓŁTY): (kliknij poniższy link)</w:t>
            </w:r>
          </w:p>
          <w:p w:rsidR="00881FFF" w:rsidRPr="00C620A9" w:rsidRDefault="0011633B" w:rsidP="00216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804FE1" w:rsidRPr="00804FE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http://powietrze.mazovia.pl/pop-i-pdk-1/powiadomienia-o-ryzyku-przekroczen</w:t>
              </w:r>
            </w:hyperlink>
            <w:bookmarkStart w:id="0" w:name="_GoBack"/>
            <w:bookmarkEnd w:id="0"/>
          </w:p>
        </w:tc>
      </w:tr>
    </w:tbl>
    <w:p w:rsidR="00881FFF" w:rsidRDefault="00881FFF" w:rsidP="00881FFF">
      <w:pPr>
        <w:spacing w:after="0" w:line="240" w:lineRule="auto"/>
      </w:pPr>
    </w:p>
    <w:p w:rsidR="0062353B" w:rsidRDefault="0062353B"/>
    <w:sectPr w:rsidR="0062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FF"/>
    <w:rsid w:val="0011633B"/>
    <w:rsid w:val="00220454"/>
    <w:rsid w:val="00552F2E"/>
    <w:rsid w:val="0062353B"/>
    <w:rsid w:val="00804FE1"/>
    <w:rsid w:val="00881FFF"/>
    <w:rsid w:val="00E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4554"/>
  <w15:chartTrackingRefBased/>
  <w15:docId w15:val="{D7F3B9C6-67F3-4D30-989B-53AE0FDA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F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wietrze.mazovia.pl/pop-i-pdk-1/powiadomienia-o-ryzyku-przekrocz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Kalinowska-Witowska</dc:creator>
  <cp:keywords/>
  <dc:description/>
  <cp:lastModifiedBy>Iwona Kalinowska-Witowska</cp:lastModifiedBy>
  <cp:revision>3</cp:revision>
  <dcterms:created xsi:type="dcterms:W3CDTF">2021-09-09T10:15:00Z</dcterms:created>
  <dcterms:modified xsi:type="dcterms:W3CDTF">2021-09-17T07:12:00Z</dcterms:modified>
</cp:coreProperties>
</file>